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  <w:bookmarkStart w:id="0" w:name="_GoBack"/>
      <w:bookmarkEnd w:id="0"/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EF7068">
        <w:rPr>
          <w:b/>
          <w:lang w:val="sr-Cyrl-RS"/>
        </w:rPr>
        <w:t xml:space="preserve"> и омладине (конкурс објављен 31.05</w:t>
      </w:r>
      <w:r w:rsidR="003751EB">
        <w:rPr>
          <w:b/>
          <w:lang w:val="sr-Cyrl-RS"/>
        </w:rPr>
        <w:t>.2023.године, рок за</w:t>
      </w:r>
      <w:r w:rsidR="00EF7068">
        <w:rPr>
          <w:b/>
          <w:lang w:val="sr-Cyrl-RS"/>
        </w:rPr>
        <w:t xml:space="preserve"> подношење пријава је истекао 08.06</w:t>
      </w:r>
      <w:r w:rsidR="003751EB">
        <w:rPr>
          <w:b/>
          <w:lang w:val="sr-Cyrl-RS"/>
        </w:rPr>
        <w:t>.2023.године)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EF7068">
      <w:pPr>
        <w:ind w:firstLine="45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="00EF7068" w:rsidRPr="00EF7068">
        <w:rPr>
          <w:lang w:val="sr-Cyrl-RS"/>
        </w:rPr>
        <w:t xml:space="preserve">туристички инспектор за Град Београд (место рада: Београд); у звању саветник; Сектор туристичке инспекције, Одељење туристичке инспекције Београд, Одсек туристичке инспекције за Град Београд, систематизовано под редним бројем </w:t>
      </w:r>
      <w:r w:rsidR="00EF7068" w:rsidRPr="00EF7068">
        <w:rPr>
          <w:b/>
          <w:lang w:val="sr-Cyrl-RS"/>
        </w:rPr>
        <w:t>46</w:t>
      </w:r>
      <w:r w:rsidR="00EF7068" w:rsidRPr="00EF7068">
        <w:rPr>
          <w:lang w:val="sr-Cyrl-RS"/>
        </w:rPr>
        <w:t xml:space="preserve">. Правилника о </w:t>
      </w:r>
      <w:r w:rsidR="00EF7068" w:rsidRPr="00EF7068">
        <w:rPr>
          <w:lang w:val="sr-Cyrl-CS"/>
        </w:rPr>
        <w:t>унутрашњем уређeњу и систематизацији места у Министарству туризма и омладине –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0C59FB" w:rsidRDefault="000C59FB" w:rsidP="00EF7068">
      <w:pPr>
        <w:ind w:firstLine="450"/>
        <w:jc w:val="both"/>
        <w:rPr>
          <w:bCs/>
          <w:lang w:val="sr-Cyrl-RS" w:eastAsia="en-GB"/>
        </w:rPr>
      </w:pPr>
    </w:p>
    <w:p w:rsidR="000C59FB" w:rsidRPr="00EF7068" w:rsidRDefault="000C59FB" w:rsidP="00EF7068">
      <w:pPr>
        <w:ind w:firstLine="450"/>
        <w:jc w:val="both"/>
        <w:rPr>
          <w:lang w:val="sr-Cyrl-RS"/>
        </w:rPr>
      </w:pPr>
    </w:p>
    <w:p w:rsidR="008E11E2" w:rsidRDefault="008E11E2" w:rsidP="000C59FB">
      <w:pPr>
        <w:pStyle w:val="ListParagraph"/>
        <w:numPr>
          <w:ilvl w:val="0"/>
          <w:numId w:val="10"/>
        </w:numPr>
        <w:ind w:left="0" w:firstLine="0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EF7068" w:rsidRPr="00EF7068">
        <w:rPr>
          <w:b/>
          <w:bCs/>
          <w:lang w:eastAsia="en-GB"/>
        </w:rPr>
        <w:t>86Ј3105231ИН47</w:t>
      </w:r>
    </w:p>
    <w:p w:rsidR="008E11E2" w:rsidRDefault="008E11E2" w:rsidP="000C59FB">
      <w:pPr>
        <w:pStyle w:val="ListParagraph"/>
        <w:numPr>
          <w:ilvl w:val="0"/>
          <w:numId w:val="10"/>
        </w:numPr>
        <w:ind w:left="0" w:firstLine="0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EF7068" w:rsidRPr="00EF7068">
        <w:rPr>
          <w:b/>
          <w:bCs/>
          <w:lang w:eastAsia="en-GB"/>
        </w:rPr>
        <w:t>86Ј3105231ИН49</w:t>
      </w:r>
    </w:p>
    <w:p w:rsidR="00EF7068" w:rsidRDefault="00EF7068" w:rsidP="000C59FB">
      <w:pPr>
        <w:pStyle w:val="ListParagraph"/>
        <w:numPr>
          <w:ilvl w:val="0"/>
          <w:numId w:val="10"/>
        </w:numPr>
        <w:ind w:left="0" w:firstLine="0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EF7068">
        <w:rPr>
          <w:b/>
          <w:bCs/>
          <w:lang w:eastAsia="en-GB"/>
        </w:rPr>
        <w:t>86Ј3105231ИН67</w:t>
      </w:r>
    </w:p>
    <w:p w:rsidR="00EF7068" w:rsidRPr="00EF7068" w:rsidRDefault="00EF7068" w:rsidP="000C59FB">
      <w:pPr>
        <w:pStyle w:val="ListParagraph"/>
        <w:numPr>
          <w:ilvl w:val="0"/>
          <w:numId w:val="10"/>
        </w:numPr>
        <w:ind w:left="0" w:firstLine="0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EF7068">
        <w:rPr>
          <w:b/>
          <w:bCs/>
          <w:lang w:val="sr-Cyrl-RS" w:eastAsia="en-GB"/>
        </w:rPr>
        <w:t>86Ј3105231ИН72</w:t>
      </w:r>
    </w:p>
    <w:p w:rsidR="00EF7068" w:rsidRPr="008E11E2" w:rsidRDefault="00EF7068" w:rsidP="000C59FB">
      <w:pPr>
        <w:pStyle w:val="ListParagraph"/>
        <w:numPr>
          <w:ilvl w:val="0"/>
          <w:numId w:val="10"/>
        </w:numPr>
        <w:ind w:left="0" w:firstLine="0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EF7068">
        <w:rPr>
          <w:b/>
          <w:bCs/>
          <w:lang w:val="sr-Cyrl-RS" w:eastAsia="en-GB"/>
        </w:rPr>
        <w:t>86Ј3105231ИН80</w:t>
      </w:r>
    </w:p>
    <w:p w:rsidR="008E11E2" w:rsidRDefault="008E11E2" w:rsidP="000C59FB">
      <w:pPr>
        <w:jc w:val="center"/>
        <w:rPr>
          <w:b/>
          <w:lang w:val="sr-Cyrl-RS"/>
        </w:rPr>
      </w:pPr>
    </w:p>
    <w:p w:rsidR="00535BFA" w:rsidRPr="00535BFA" w:rsidRDefault="00535BFA" w:rsidP="00535BFA">
      <w:pPr>
        <w:rPr>
          <w:bCs/>
          <w:lang w:val="sr-Latn-RS" w:eastAsia="en-GB"/>
        </w:rPr>
      </w:pPr>
    </w:p>
    <w:p w:rsidR="00E04471" w:rsidRPr="00E04471" w:rsidRDefault="00E04471" w:rsidP="00E04471">
      <w:pPr>
        <w:pStyle w:val="ListParagraph"/>
        <w:jc w:val="both"/>
        <w:rPr>
          <w:b/>
          <w:bCs/>
          <w:color w:val="FF0000"/>
          <w:sz w:val="28"/>
          <w:szCs w:val="28"/>
          <w:lang w:eastAsia="en-GB"/>
        </w:rPr>
      </w:pPr>
    </w:p>
    <w:p w:rsidR="00E04471" w:rsidRDefault="00E04471" w:rsidP="00E04471">
      <w:pPr>
        <w:pStyle w:val="ListParagraph"/>
        <w:jc w:val="both"/>
        <w:rPr>
          <w:b/>
          <w:bCs/>
          <w:color w:val="000000"/>
          <w:sz w:val="28"/>
          <w:szCs w:val="28"/>
          <w:lang w:val="sr-Cyrl-RS" w:eastAsia="en-GB"/>
        </w:rPr>
      </w:pPr>
    </w:p>
    <w:p w:rsidR="00E04471" w:rsidRPr="00E04471" w:rsidRDefault="00E04471" w:rsidP="00E04471">
      <w:pPr>
        <w:pStyle w:val="ListParagraph"/>
        <w:jc w:val="both"/>
        <w:rPr>
          <w:b/>
          <w:bCs/>
          <w:color w:val="000000"/>
          <w:sz w:val="28"/>
          <w:szCs w:val="28"/>
          <w:lang w:val="sr-Cyrl-RS" w:eastAsia="en-GB"/>
        </w:rPr>
      </w:pP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P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Pr="008E11E2" w:rsidRDefault="008E11E2" w:rsidP="008E11E2">
      <w:pPr>
        <w:jc w:val="both"/>
        <w:rPr>
          <w:b/>
          <w:bCs/>
          <w:lang w:eastAsia="en-GB"/>
        </w:rPr>
      </w:pPr>
    </w:p>
    <w:p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ind w:left="1440"/>
        <w:jc w:val="both"/>
        <w:rPr>
          <w:lang w:val="sr-Cyrl-RS"/>
        </w:rPr>
      </w:pPr>
    </w:p>
    <w:p w:rsidR="00B71D94" w:rsidRDefault="00B71D94"/>
    <w:sectPr w:rsidR="00B71D94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0C59FB"/>
    <w:rsid w:val="001E0113"/>
    <w:rsid w:val="00311BF3"/>
    <w:rsid w:val="003751EB"/>
    <w:rsid w:val="00535BFA"/>
    <w:rsid w:val="006D7E5A"/>
    <w:rsid w:val="008D0F42"/>
    <w:rsid w:val="008E11E2"/>
    <w:rsid w:val="00980352"/>
    <w:rsid w:val="00A73D14"/>
    <w:rsid w:val="00AA75B3"/>
    <w:rsid w:val="00AC1A7B"/>
    <w:rsid w:val="00B71D94"/>
    <w:rsid w:val="00C713FC"/>
    <w:rsid w:val="00CE1409"/>
    <w:rsid w:val="00E04471"/>
    <w:rsid w:val="00E262DA"/>
    <w:rsid w:val="00E3394C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0017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  <w:style w:type="paragraph" w:customStyle="1" w:styleId="CharChar10">
    <w:name w:val="Char Char1"/>
    <w:basedOn w:val="Normal"/>
    <w:rsid w:val="00EF7068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2820-9133-4BD0-9553-5D177891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Ivana Vlajic</cp:lastModifiedBy>
  <cp:revision>16</cp:revision>
  <dcterms:created xsi:type="dcterms:W3CDTF">2023-04-28T08:12:00Z</dcterms:created>
  <dcterms:modified xsi:type="dcterms:W3CDTF">2023-07-21T11:51:00Z</dcterms:modified>
</cp:coreProperties>
</file>